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A40C3">
        <w:rPr>
          <w:rFonts w:ascii="Times New Roman" w:hAnsi="Times New Roman" w:cs="Times New Roman"/>
          <w:sz w:val="24"/>
          <w:szCs w:val="24"/>
        </w:rPr>
        <w:t xml:space="preserve">    </w:t>
      </w:r>
      <w:r w:rsidR="006A40C3" w:rsidRPr="006A40C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8854E8" w:rsidRPr="00BC50DD" w:rsidRDefault="002A2D22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03E4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 .11. 2021</w:t>
      </w:r>
      <w:r w:rsidR="008854E8" w:rsidRPr="00BC50DD">
        <w:rPr>
          <w:rFonts w:ascii="Times New Roman" w:hAnsi="Times New Roman" w:cs="Times New Roman"/>
          <w:sz w:val="24"/>
          <w:szCs w:val="24"/>
        </w:rPr>
        <w:t xml:space="preserve"> г</w:t>
      </w:r>
      <w:r w:rsidR="006A40C3">
        <w:rPr>
          <w:rFonts w:ascii="Times New Roman" w:hAnsi="Times New Roman" w:cs="Times New Roman"/>
          <w:sz w:val="24"/>
          <w:szCs w:val="24"/>
        </w:rPr>
        <w:t xml:space="preserve">. </w:t>
      </w:r>
      <w:r w:rsidR="00F03E48">
        <w:rPr>
          <w:rFonts w:ascii="Times New Roman" w:hAnsi="Times New Roman" w:cs="Times New Roman"/>
          <w:sz w:val="24"/>
          <w:szCs w:val="24"/>
        </w:rPr>
        <w:t>64</w:t>
      </w:r>
      <w:r w:rsidR="006A40C3">
        <w:rPr>
          <w:rFonts w:ascii="Times New Roman" w:hAnsi="Times New Roman" w:cs="Times New Roman"/>
          <w:sz w:val="24"/>
          <w:szCs w:val="24"/>
        </w:rPr>
        <w:t xml:space="preserve">    № 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Бельково</w:t>
      </w:r>
      <w:proofErr w:type="spellEnd"/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О передаче полномочий контрольно-</w:t>
      </w:r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счетного органа поселения</w:t>
      </w: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  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поселения, в целях  эффективного осуществления внешнего муниципального финансового контроля,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  <w:proofErr w:type="gramEnd"/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8854E8" w:rsidRPr="00BC50DD" w:rsidRDefault="008854E8" w:rsidP="008854E8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на пери</w:t>
      </w:r>
      <w:r w:rsidR="002A2D22">
        <w:rPr>
          <w:rFonts w:ascii="Times New Roman" w:hAnsi="Times New Roman"/>
          <w:sz w:val="24"/>
          <w:szCs w:val="24"/>
        </w:rPr>
        <w:t>од с 01.01.2022 г. по 31.12.2022</w:t>
      </w:r>
      <w:r w:rsidRPr="00BC50DD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BC50D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BC50DD">
        <w:rPr>
          <w:rFonts w:ascii="Times New Roman" w:hAnsi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pStyle w:val="1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C50DD">
        <w:rPr>
          <w:rFonts w:ascii="Times New Roman" w:hAnsi="Times New Roman"/>
          <w:sz w:val="24"/>
          <w:szCs w:val="24"/>
        </w:rPr>
        <w:t xml:space="preserve">     2. Утвердить текст соглашения </w:t>
      </w:r>
      <w:r w:rsidRPr="00BC50DD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BC50DD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8854E8" w:rsidRPr="00BC50DD" w:rsidRDefault="008854E8" w:rsidP="0088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3. Поручить 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 заключить с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 Советом  народных депутатов Соглашение о передаче контрольно-счетной палаты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 из бюджета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на осуществление полномочий, указанных в пункте 1 настоящего решения (приложение №2).</w:t>
      </w:r>
    </w:p>
    <w:p w:rsidR="008854E8" w:rsidRPr="00BC50DD" w:rsidRDefault="008854E8" w:rsidP="008854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5.Направить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A08" w:rsidRPr="008854E8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sectPr w:rsidR="006C3A08" w:rsidRPr="008854E8" w:rsidSect="006F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4E8"/>
    <w:rsid w:val="002A2D22"/>
    <w:rsid w:val="00615522"/>
    <w:rsid w:val="006A40C3"/>
    <w:rsid w:val="006C3A08"/>
    <w:rsid w:val="006F626D"/>
    <w:rsid w:val="008854E8"/>
    <w:rsid w:val="00E67B80"/>
    <w:rsid w:val="00F0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54E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9</cp:revision>
  <dcterms:created xsi:type="dcterms:W3CDTF">2020-12-02T06:58:00Z</dcterms:created>
  <dcterms:modified xsi:type="dcterms:W3CDTF">2021-11-18T05:54:00Z</dcterms:modified>
</cp:coreProperties>
</file>